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C65" w:rsidRPr="00300C65" w:rsidRDefault="00AA1B0F" w:rsidP="00300C65">
      <w:pPr>
        <w:jc w:val="right"/>
        <w:rPr>
          <w:rFonts w:eastAsia="Times New Roman"/>
        </w:rPr>
      </w:pPr>
      <w:r>
        <w:rPr>
          <w:rFonts w:eastAsia="Times New Roman"/>
        </w:rPr>
        <w:t>Образец №1</w:t>
      </w:r>
    </w:p>
    <w:p w:rsidR="00300C65" w:rsidRPr="00300C65" w:rsidRDefault="00300C65" w:rsidP="00AA1B0F">
      <w:pPr>
        <w:tabs>
          <w:tab w:val="left" w:pos="2871"/>
          <w:tab w:val="right" w:pos="9840"/>
        </w:tabs>
        <w:ind w:right="-468"/>
        <w:rPr>
          <w:rFonts w:eastAsia="Times New Roman"/>
          <w:b/>
          <w:i/>
        </w:rPr>
      </w:pPr>
    </w:p>
    <w:p w:rsidR="00300C65" w:rsidRPr="00300C65" w:rsidRDefault="00300C65" w:rsidP="00300C65">
      <w:pPr>
        <w:jc w:val="center"/>
        <w:rPr>
          <w:b/>
          <w:iCs/>
        </w:rPr>
      </w:pPr>
      <w:r w:rsidRPr="00300C65">
        <w:rPr>
          <w:b/>
          <w:iCs/>
        </w:rPr>
        <w:t xml:space="preserve">ТЕХНИЧЕСКО ПРЕДЛОЖЕНИЕ </w:t>
      </w:r>
    </w:p>
    <w:p w:rsidR="00300C65" w:rsidRPr="00300C65" w:rsidRDefault="00300C65" w:rsidP="00300C65">
      <w:pPr>
        <w:jc w:val="center"/>
        <w:rPr>
          <w:b/>
          <w:iCs/>
        </w:rPr>
      </w:pPr>
      <w:r w:rsidRPr="00300C65">
        <w:rPr>
          <w:b/>
          <w:iCs/>
        </w:rPr>
        <w:t>за изпълнение на поръчката</w:t>
      </w:r>
    </w:p>
    <w:p w:rsidR="00300C65" w:rsidRPr="00300C65" w:rsidRDefault="00300C65" w:rsidP="00300C65">
      <w:pPr>
        <w:jc w:val="center"/>
        <w:rPr>
          <w:b/>
          <w:iCs/>
        </w:rPr>
      </w:pPr>
      <w:r w:rsidRPr="00300C65">
        <w:rPr>
          <w:b/>
          <w:iCs/>
        </w:rPr>
        <w:t>в съответствие с техническите спецификации и изискванията на възложителя</w:t>
      </w:r>
    </w:p>
    <w:p w:rsidR="00300C65" w:rsidRPr="00300C65" w:rsidRDefault="00300C65" w:rsidP="00300C65">
      <w:pPr>
        <w:jc w:val="center"/>
        <w:rPr>
          <w:b/>
          <w:iCs/>
          <w:highlight w:val="yellow"/>
        </w:rPr>
      </w:pPr>
      <w:r>
        <w:rPr>
          <w:b/>
          <w:iCs/>
        </w:rPr>
        <w:t>по чл. 39, ал. 3</w:t>
      </w:r>
      <w:r w:rsidRPr="00300C65">
        <w:rPr>
          <w:b/>
          <w:iCs/>
        </w:rPr>
        <w:t>, т. 1, буква „б“ от ППЗОП</w:t>
      </w:r>
    </w:p>
    <w:p w:rsidR="00300C65" w:rsidRPr="00300C65" w:rsidRDefault="00300C65" w:rsidP="00300C65">
      <w:pPr>
        <w:ind w:right="-468"/>
        <w:jc w:val="both"/>
        <w:rPr>
          <w:rFonts w:eastAsia="Times New Roman"/>
        </w:rPr>
      </w:pPr>
    </w:p>
    <w:p w:rsidR="00300C65" w:rsidRPr="00300C65" w:rsidRDefault="00300C65" w:rsidP="00300C65">
      <w:pPr>
        <w:ind w:right="-468"/>
        <w:jc w:val="both"/>
        <w:rPr>
          <w:rFonts w:eastAsia="Times New Roman"/>
        </w:rPr>
      </w:pPr>
    </w:p>
    <w:p w:rsidR="00300C65" w:rsidRPr="00300C65" w:rsidRDefault="00300C65" w:rsidP="00300C65">
      <w:pPr>
        <w:ind w:right="-468"/>
        <w:jc w:val="both"/>
        <w:rPr>
          <w:rFonts w:eastAsia="Times New Roman"/>
        </w:rPr>
      </w:pPr>
    </w:p>
    <w:p w:rsidR="00300C65" w:rsidRPr="00300C65" w:rsidRDefault="00300C65" w:rsidP="00300C65">
      <w:pPr>
        <w:ind w:firstLine="567"/>
        <w:jc w:val="both"/>
        <w:rPr>
          <w:iCs/>
        </w:rPr>
      </w:pPr>
      <w:r w:rsidRPr="00300C65">
        <w:rPr>
          <w:iCs/>
        </w:rPr>
        <w:t xml:space="preserve">  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(посочва се съответн</w:t>
      </w:r>
      <w:r>
        <w:rPr>
          <w:iCs/>
        </w:rPr>
        <w:t>ото качество на лицето по чл. 40, ал. 1</w:t>
      </w:r>
      <w:r w:rsidRPr="00300C65">
        <w:rPr>
          <w:iCs/>
        </w:rPr>
        <w:t xml:space="preserve"> от </w:t>
      </w:r>
      <w:r>
        <w:rPr>
          <w:iCs/>
        </w:rPr>
        <w:t>ПП</w:t>
      </w:r>
      <w:r w:rsidRPr="00300C65">
        <w:rPr>
          <w:iCs/>
        </w:rPr>
        <w:t>ЗОП), представляващ ……………….......…................………………. (посочва се юридическо лице, едноличен търговец, обединение, участник в обединение), участник в процедура по реда на ЗОП за възлагане на обществена поръчка с предмет:</w:t>
      </w:r>
    </w:p>
    <w:p w:rsidR="00300C65" w:rsidRPr="00300C65" w:rsidRDefault="00300C65" w:rsidP="00300C65">
      <w:pPr>
        <w:pStyle w:val="a3"/>
        <w:jc w:val="both"/>
        <w:rPr>
          <w:b/>
        </w:rPr>
      </w:pPr>
    </w:p>
    <w:p w:rsidR="00300C65" w:rsidRPr="00300C65" w:rsidRDefault="00300C65" w:rsidP="00300C65">
      <w:pPr>
        <w:pStyle w:val="a3"/>
        <w:ind w:firstLine="709"/>
        <w:jc w:val="both"/>
        <w:rPr>
          <w:b/>
        </w:rPr>
      </w:pPr>
      <w:r>
        <w:rPr>
          <w:b/>
        </w:rPr>
        <w:t>”С</w:t>
      </w:r>
      <w:r w:rsidRPr="00300C65">
        <w:rPr>
          <w:b/>
        </w:rPr>
        <w:t>ервизно обслужване на медицинска техника в „Комплексен онкологичен център – Пловдив” ЕООД</w:t>
      </w:r>
      <w:r w:rsidR="00AA1B0F">
        <w:rPr>
          <w:b/>
        </w:rPr>
        <w:t xml:space="preserve"> по обособени позиции</w:t>
      </w:r>
      <w:r w:rsidRPr="00300C65">
        <w:rPr>
          <w:b/>
        </w:rPr>
        <w:t xml:space="preserve">” </w:t>
      </w:r>
    </w:p>
    <w:p w:rsidR="00300C65" w:rsidRPr="00300C65" w:rsidRDefault="00300C65" w:rsidP="00300C65">
      <w:pPr>
        <w:pStyle w:val="a3"/>
        <w:jc w:val="both"/>
        <w:rPr>
          <w:b/>
        </w:rPr>
      </w:pPr>
    </w:p>
    <w:p w:rsidR="00300C65" w:rsidRPr="00300C65" w:rsidRDefault="00300C65" w:rsidP="00300C65">
      <w:pPr>
        <w:ind w:firstLine="709"/>
        <w:jc w:val="both"/>
        <w:rPr>
          <w:iCs/>
        </w:rPr>
      </w:pPr>
      <w:r w:rsidRPr="00300C65">
        <w:rPr>
          <w:iCs/>
        </w:rPr>
        <w:t>Ви представям настоящото техническо предложение  във връзка с обявената от Вас процедура.</w:t>
      </w:r>
    </w:p>
    <w:p w:rsidR="00300C65" w:rsidRPr="00300C65" w:rsidRDefault="00300C65" w:rsidP="00300C65">
      <w:pPr>
        <w:jc w:val="both"/>
        <w:rPr>
          <w:iCs/>
        </w:rPr>
      </w:pPr>
    </w:p>
    <w:p w:rsidR="00300C65" w:rsidRPr="00300C65" w:rsidRDefault="00300C65" w:rsidP="00300C65">
      <w:pPr>
        <w:ind w:firstLine="709"/>
        <w:jc w:val="both"/>
        <w:rPr>
          <w:iCs/>
        </w:rPr>
      </w:pPr>
      <w:r w:rsidRPr="00300C65">
        <w:rPr>
          <w:iCs/>
        </w:rPr>
        <w:t xml:space="preserve">1. Запознати сме с предмета на поръчката и условията, заложени в документацията за участие в процедурата и ги приемаме без възражения.  </w:t>
      </w:r>
    </w:p>
    <w:p w:rsidR="00300C65" w:rsidRPr="00300C65" w:rsidRDefault="00300C65" w:rsidP="00300C65">
      <w:pPr>
        <w:ind w:firstLine="709"/>
        <w:jc w:val="both"/>
        <w:rPr>
          <w:iCs/>
        </w:rPr>
      </w:pPr>
      <w:r>
        <w:rPr>
          <w:iCs/>
        </w:rPr>
        <w:t>2</w:t>
      </w:r>
      <w:r w:rsidRPr="00300C65">
        <w:rPr>
          <w:iCs/>
        </w:rPr>
        <w:t>. 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по чл.39, ал.3, т.1, буква ”д“ от ППЗОП</w:t>
      </w:r>
    </w:p>
    <w:p w:rsidR="00300C65" w:rsidRPr="00300C65" w:rsidRDefault="00300C65" w:rsidP="00300C65">
      <w:pPr>
        <w:pStyle w:val="Style12"/>
        <w:widowControl/>
        <w:tabs>
          <w:tab w:val="left" w:pos="567"/>
        </w:tabs>
        <w:spacing w:line="240" w:lineRule="auto"/>
        <w:ind w:firstLine="0"/>
        <w:jc w:val="both"/>
        <w:rPr>
          <w:rFonts w:ascii="Times New Roman" w:hAnsi="Times New Roman"/>
        </w:rPr>
      </w:pPr>
    </w:p>
    <w:p w:rsidR="00300C65" w:rsidRPr="00300C65" w:rsidRDefault="00300C65" w:rsidP="00300C65">
      <w:pPr>
        <w:pStyle w:val="Style12"/>
        <w:widowControl/>
        <w:tabs>
          <w:tab w:val="left" w:pos="567"/>
        </w:tabs>
        <w:spacing w:line="240" w:lineRule="auto"/>
        <w:ind w:firstLine="0"/>
        <w:jc w:val="both"/>
        <w:rPr>
          <w:rFonts w:ascii="Times New Roman" w:hAnsi="Times New Roman"/>
          <w:b/>
        </w:rPr>
      </w:pPr>
      <w:r w:rsidRPr="00300C65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Предлагам с</w:t>
      </w:r>
      <w:r w:rsidRPr="00300C65">
        <w:rPr>
          <w:rFonts w:ascii="Times New Roman" w:hAnsi="Times New Roman"/>
          <w:b/>
        </w:rPr>
        <w:t>ервизно обслужване по обособена позиция</w:t>
      </w:r>
      <w:r w:rsidR="00E547B0">
        <w:rPr>
          <w:rFonts w:ascii="Times New Roman" w:hAnsi="Times New Roman"/>
          <w:b/>
        </w:rPr>
        <w:t xml:space="preserve"> : Сервизно </w:t>
      </w:r>
      <w:r w:rsidR="00E547B0" w:rsidRPr="00E547B0">
        <w:rPr>
          <w:rFonts w:ascii="Times New Roman" w:hAnsi="Times New Roman"/>
          <w:b/>
        </w:rPr>
        <w:t>обслужване на апаратура за стерилизация</w:t>
      </w:r>
      <w:bookmarkStart w:id="0" w:name="_GoBack"/>
      <w:bookmarkEnd w:id="0"/>
      <w:r w:rsidRPr="00300C65">
        <w:rPr>
          <w:rFonts w:ascii="Times New Roman" w:hAnsi="Times New Roman"/>
          <w:b/>
        </w:rPr>
        <w:t xml:space="preserve">  от техническата спецификация на Възложителя включващо:</w:t>
      </w:r>
    </w:p>
    <w:p w:rsidR="00300C65" w:rsidRPr="00300C65" w:rsidRDefault="00300C65" w:rsidP="00300C65">
      <w:pPr>
        <w:ind w:firstLine="709"/>
        <w:jc w:val="both"/>
      </w:pPr>
      <w:r w:rsidRPr="00300C65">
        <w:t xml:space="preserve">1. Извършване на техническа проверка, калибрация, диагностика и профилактика, </w:t>
      </w:r>
      <w:r>
        <w:t>съгласно Техническата спецификация (Приложение №1)</w:t>
      </w:r>
      <w:r w:rsidRPr="00300C65">
        <w:t xml:space="preserve">; </w:t>
      </w:r>
    </w:p>
    <w:p w:rsidR="00300C65" w:rsidRPr="00300C65" w:rsidRDefault="00300C65" w:rsidP="00300C65">
      <w:pPr>
        <w:ind w:firstLine="709"/>
        <w:jc w:val="both"/>
      </w:pPr>
      <w:r w:rsidRPr="00300C65">
        <w:t xml:space="preserve">2. Отстраняване на повредите открити при техническите профилактики и проверки; </w:t>
      </w:r>
    </w:p>
    <w:p w:rsidR="00300C65" w:rsidRPr="00300C65" w:rsidRDefault="00300C65" w:rsidP="00300C65">
      <w:pPr>
        <w:ind w:firstLine="709"/>
        <w:jc w:val="both"/>
      </w:pPr>
      <w:r w:rsidRPr="00300C65">
        <w:t>3.</w:t>
      </w:r>
      <w:r>
        <w:t xml:space="preserve"> </w:t>
      </w:r>
      <w:r w:rsidRPr="00300C65">
        <w:t xml:space="preserve">Ремонти за отстраняване на възникнали повреди и аварии след заявка на възложителя и доказана необходимост; </w:t>
      </w:r>
    </w:p>
    <w:p w:rsidR="00300C65" w:rsidRPr="00300C65" w:rsidRDefault="00300C65" w:rsidP="00300C65">
      <w:pPr>
        <w:ind w:firstLine="709"/>
        <w:jc w:val="both"/>
      </w:pPr>
      <w:r w:rsidRPr="00300C65">
        <w:t xml:space="preserve">4. При доказана необходимост и желание на Възложителя ще извършваме доставка и подмяна на резервни части за конкретната медицинска техника и апаратура. Резервните части ще се заплащат допълнително извън абонаментната стойност – само при доказана необходимост </w:t>
      </w:r>
      <w:r>
        <w:t>от подмяна и след одобрение от В</w:t>
      </w:r>
      <w:r w:rsidRPr="00300C65">
        <w:t>ъзложителя.</w:t>
      </w:r>
    </w:p>
    <w:p w:rsidR="00300C65" w:rsidRPr="00300C65" w:rsidRDefault="00300C65" w:rsidP="00300C65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300C65" w:rsidRPr="00300C65" w:rsidRDefault="00300C65" w:rsidP="00300C65">
      <w:pPr>
        <w:pStyle w:val="Default"/>
        <w:ind w:firstLine="709"/>
        <w:jc w:val="both"/>
        <w:rPr>
          <w:rStyle w:val="FontStyle31"/>
          <w:color w:val="auto"/>
          <w:sz w:val="24"/>
          <w:szCs w:val="24"/>
        </w:rPr>
      </w:pPr>
      <w:r w:rsidRPr="00300C65">
        <w:rPr>
          <w:rFonts w:ascii="Times New Roman" w:hAnsi="Times New Roman" w:cs="Times New Roman"/>
          <w:b/>
          <w:color w:val="auto"/>
        </w:rPr>
        <w:t>Дейностите по</w:t>
      </w:r>
      <w:r w:rsidRPr="00300C65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b/>
        </w:rPr>
        <w:t>с</w:t>
      </w:r>
      <w:r w:rsidRPr="00300C65">
        <w:rPr>
          <w:rFonts w:ascii="Times New Roman" w:hAnsi="Times New Roman" w:cs="Times New Roman"/>
          <w:b/>
        </w:rPr>
        <w:t>ервизно</w:t>
      </w:r>
      <w:r>
        <w:rPr>
          <w:rFonts w:ascii="Times New Roman" w:hAnsi="Times New Roman" w:cs="Times New Roman"/>
          <w:b/>
        </w:rPr>
        <w:t>то</w:t>
      </w:r>
      <w:r w:rsidRPr="00300C65">
        <w:rPr>
          <w:rFonts w:ascii="Times New Roman" w:hAnsi="Times New Roman" w:cs="Times New Roman"/>
          <w:b/>
        </w:rPr>
        <w:t xml:space="preserve"> обслужване ще извършваме по следния начин:</w:t>
      </w:r>
    </w:p>
    <w:p w:rsidR="00300C65" w:rsidRPr="00300C65" w:rsidRDefault="00300C65" w:rsidP="00300C65">
      <w:pPr>
        <w:pStyle w:val="Style12"/>
        <w:widowControl/>
        <w:tabs>
          <w:tab w:val="left" w:pos="709"/>
        </w:tabs>
        <w:spacing w:line="240" w:lineRule="auto"/>
        <w:ind w:firstLine="0"/>
        <w:jc w:val="both"/>
        <w:rPr>
          <w:rStyle w:val="FontStyle31"/>
          <w:sz w:val="24"/>
          <w:szCs w:val="24"/>
        </w:rPr>
      </w:pPr>
      <w:r w:rsidRPr="00300C65">
        <w:rPr>
          <w:rStyle w:val="FontStyle31"/>
          <w:sz w:val="24"/>
          <w:szCs w:val="24"/>
        </w:rPr>
        <w:tab/>
        <w:t>1. Необходимите профилактики на медицинската апаратура съгласно предписанията на производителя, при спазване на разпоредбите на нормативната уредба за работа с източници на йонизиращи лъчения за апаратурата, която представлява източник на йонизиращи лъчения;</w:t>
      </w:r>
    </w:p>
    <w:p w:rsidR="00300C65" w:rsidRPr="00300C65" w:rsidRDefault="00300C65" w:rsidP="00300C65">
      <w:pPr>
        <w:tabs>
          <w:tab w:val="left" w:pos="567"/>
        </w:tabs>
        <w:jc w:val="both"/>
        <w:rPr>
          <w:b/>
          <w:i/>
          <w:u w:val="dotted"/>
        </w:rPr>
      </w:pPr>
      <w:r w:rsidRPr="00300C65">
        <w:rPr>
          <w:rStyle w:val="FontStyle31"/>
          <w:sz w:val="24"/>
          <w:szCs w:val="24"/>
        </w:rPr>
        <w:tab/>
      </w:r>
      <w:r w:rsidRPr="00300C65">
        <w:rPr>
          <w:rStyle w:val="FontStyle31"/>
          <w:sz w:val="24"/>
          <w:szCs w:val="24"/>
        </w:rPr>
        <w:tab/>
        <w:t>2. И</w:t>
      </w:r>
      <w:r w:rsidRPr="00300C65">
        <w:t xml:space="preserve">дентифициране на проблема при подадена заявка от възложителя за авария или ремонт, от получаване на заявката ………………….. </w:t>
      </w:r>
      <w:r w:rsidRPr="00300C65">
        <w:rPr>
          <w:b/>
          <w:i/>
        </w:rPr>
        <w:t>(посочва се срок в часове, но не повече от 4 часа).</w:t>
      </w:r>
    </w:p>
    <w:p w:rsidR="00300C65" w:rsidRPr="00300C65" w:rsidRDefault="00300C65" w:rsidP="00300C65">
      <w:pPr>
        <w:tabs>
          <w:tab w:val="left" w:pos="567"/>
        </w:tabs>
        <w:ind w:firstLine="709"/>
        <w:jc w:val="both"/>
        <w:rPr>
          <w:rStyle w:val="FontStyle31"/>
          <w:sz w:val="24"/>
          <w:szCs w:val="24"/>
        </w:rPr>
      </w:pPr>
      <w:r w:rsidRPr="00300C65">
        <w:t>3</w:t>
      </w:r>
      <w:r w:rsidRPr="00300C65">
        <w:rPr>
          <w:b/>
          <w:i/>
        </w:rPr>
        <w:t>.</w:t>
      </w:r>
      <w:r w:rsidRPr="00300C65">
        <w:rPr>
          <w:rStyle w:val="FontStyle31"/>
          <w:sz w:val="24"/>
          <w:szCs w:val="24"/>
        </w:rPr>
        <w:t>Отстраняване на възникнали повреди без необходимост от доставка на резервни части до</w:t>
      </w:r>
      <w:r w:rsidRPr="00300C65">
        <w:rPr>
          <w:lang w:val="ru-RU"/>
        </w:rPr>
        <w:t>…………………….</w:t>
      </w:r>
      <w:r w:rsidRPr="00300C65">
        <w:rPr>
          <w:b/>
          <w:i/>
        </w:rPr>
        <w:t xml:space="preserve">(посочва се срок в часове, но не повече от 48 часа) </w:t>
      </w:r>
      <w:r w:rsidRPr="00246D2A">
        <w:t>о</w:t>
      </w:r>
      <w:r w:rsidRPr="00300C65">
        <w:rPr>
          <w:rStyle w:val="FontStyle31"/>
          <w:sz w:val="24"/>
          <w:szCs w:val="24"/>
        </w:rPr>
        <w:t>т идентифициране на проблема.</w:t>
      </w:r>
    </w:p>
    <w:p w:rsidR="00300C65" w:rsidRPr="00300C65" w:rsidRDefault="00300C65" w:rsidP="00300C65">
      <w:pPr>
        <w:tabs>
          <w:tab w:val="left" w:pos="567"/>
        </w:tabs>
        <w:ind w:firstLine="709"/>
        <w:jc w:val="both"/>
        <w:rPr>
          <w:rStyle w:val="FontStyle31"/>
          <w:sz w:val="24"/>
          <w:szCs w:val="24"/>
        </w:rPr>
      </w:pPr>
      <w:r w:rsidRPr="00300C65">
        <w:rPr>
          <w:rStyle w:val="FontStyle31"/>
          <w:sz w:val="24"/>
          <w:szCs w:val="24"/>
        </w:rPr>
        <w:t>4.Отстраняване на възникнали повреди при необходимост от доставка на резервна част</w:t>
      </w:r>
      <w:r w:rsidRPr="00300C65">
        <w:rPr>
          <w:lang w:val="ru-RU"/>
        </w:rPr>
        <w:t>…………………….</w:t>
      </w:r>
      <w:r w:rsidRPr="00300C65">
        <w:rPr>
          <w:b/>
          <w:i/>
        </w:rPr>
        <w:t>(посочва се срок в дни, но не повече от 7 дни)</w:t>
      </w:r>
    </w:p>
    <w:p w:rsidR="00300C65" w:rsidRPr="00300C65" w:rsidRDefault="00300C65" w:rsidP="00300C65">
      <w:pPr>
        <w:tabs>
          <w:tab w:val="left" w:pos="567"/>
        </w:tabs>
        <w:ind w:firstLine="709"/>
        <w:jc w:val="both"/>
      </w:pPr>
      <w:r w:rsidRPr="00300C65">
        <w:t>5.Заявката на Възложителя може да бъде направена на факс …………....... или e-mail ………………….......................................</w:t>
      </w:r>
    </w:p>
    <w:p w:rsidR="00300C65" w:rsidRPr="00300C65" w:rsidRDefault="00300C65" w:rsidP="00300C65">
      <w:pPr>
        <w:ind w:firstLine="709"/>
        <w:jc w:val="both"/>
        <w:rPr>
          <w:bCs/>
        </w:rPr>
      </w:pPr>
      <w:r w:rsidRPr="00300C65">
        <w:rPr>
          <w:bCs/>
        </w:rPr>
        <w:lastRenderedPageBreak/>
        <w:t xml:space="preserve">6.Гаранционният срок на вложените резервни части </w:t>
      </w:r>
      <w:r w:rsidRPr="00300C65">
        <w:t>е …………… месеца</w:t>
      </w:r>
      <w:r w:rsidRPr="00300C65">
        <w:rPr>
          <w:bCs/>
        </w:rPr>
        <w:t xml:space="preserve"> </w:t>
      </w:r>
      <w:r w:rsidRPr="00300C65">
        <w:rPr>
          <w:b/>
          <w:i/>
        </w:rPr>
        <w:t>(посочва се срок не по-къс от 6 месеца)</w:t>
      </w:r>
      <w:r w:rsidRPr="00300C65">
        <w:rPr>
          <w:bCs/>
        </w:rPr>
        <w:t xml:space="preserve"> от датата на протокола за извършения ремонт.</w:t>
      </w:r>
    </w:p>
    <w:p w:rsidR="00300C65" w:rsidRPr="00300C65" w:rsidRDefault="00300C65" w:rsidP="00300C65">
      <w:pPr>
        <w:ind w:firstLine="709"/>
        <w:jc w:val="both"/>
        <w:rPr>
          <w:bCs/>
        </w:rPr>
      </w:pPr>
      <w:r w:rsidRPr="00300C65">
        <w:t>7.Гаранционният срок на извършените от нас ремонти при доказана необходимост от подмяна на резервна част е  …………… месеца</w:t>
      </w:r>
      <w:r w:rsidRPr="00300C65">
        <w:rPr>
          <w:b/>
          <w:i/>
        </w:rPr>
        <w:t>(посочва се срок не по-къс от 3 месеца)</w:t>
      </w:r>
      <w:r w:rsidRPr="00300C65">
        <w:rPr>
          <w:bCs/>
        </w:rPr>
        <w:t xml:space="preserve"> от датата на протокола за извършения ремонт.</w:t>
      </w:r>
    </w:p>
    <w:p w:rsidR="00300C65" w:rsidRPr="00300C65" w:rsidRDefault="00300C65" w:rsidP="00300C65">
      <w:pPr>
        <w:spacing w:before="120"/>
        <w:ind w:right="-1" w:firstLine="709"/>
        <w:jc w:val="both"/>
        <w:rPr>
          <w:rFonts w:eastAsia="Times New Roman"/>
          <w:b/>
        </w:rPr>
      </w:pPr>
      <w:r w:rsidRPr="00300C65">
        <w:rPr>
          <w:rFonts w:eastAsia="Times New Roman"/>
        </w:rPr>
        <w:t>При необходимост и желание на Възложителя доставка на необходимите новопроизведени, неупотребявани резервни части и консумативи ще извършваме само след заявка от Възложителя и след предст</w:t>
      </w:r>
      <w:r>
        <w:rPr>
          <w:rFonts w:eastAsia="Times New Roman"/>
        </w:rPr>
        <w:t>а</w:t>
      </w:r>
      <w:r w:rsidRPr="00300C65">
        <w:rPr>
          <w:rFonts w:eastAsia="Times New Roman"/>
        </w:rPr>
        <w:t>вена оферта за стойността им.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>
        <w:rPr>
          <w:rFonts w:eastAsia="Times New Roman"/>
        </w:rPr>
        <w:t>При несъгласие на В</w:t>
      </w:r>
      <w:r w:rsidRPr="00300C65">
        <w:rPr>
          <w:rFonts w:eastAsia="Times New Roman"/>
        </w:rPr>
        <w:t xml:space="preserve">ъзложителя с предложената цена, същият има право сам да достави необходимите части и да ги предостави на изпълнителите. 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за ремонти, при които са използвани резервни части, ще бъде изготвян отчет, който се представя на Възложителя за заверка;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ще приемем рекламации за явни и скрити недостатъци по време на срок</w:t>
      </w:r>
      <w:r>
        <w:rPr>
          <w:rFonts w:eastAsia="Times New Roman"/>
        </w:rPr>
        <w:t>а на договора</w:t>
      </w:r>
      <w:r w:rsidRPr="00300C65">
        <w:rPr>
          <w:rFonts w:eastAsia="Times New Roman"/>
        </w:rPr>
        <w:t>;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в случай, че представлявания от мен участник бъде избран за изпълнител, ще изпълняваме поетите от нас задължения за целия договорен срок.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задължаваме се при възлагане на обществената поръчка и при извършване на сервизните дейности да представяме всички нормативно установени документи;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задължаваме се при извършване на техническо</w:t>
      </w:r>
      <w:r>
        <w:rPr>
          <w:rFonts w:eastAsia="Times New Roman"/>
        </w:rPr>
        <w:t>то</w:t>
      </w:r>
      <w:r w:rsidRPr="00300C65">
        <w:rPr>
          <w:rFonts w:eastAsia="Times New Roman"/>
        </w:rPr>
        <w:t xml:space="preserve"> обслужване и сервизните дейности, същите да бъдат извършвани по местонахождението на техниката.</w:t>
      </w:r>
    </w:p>
    <w:p w:rsidR="00300C65" w:rsidRPr="00300C65" w:rsidRDefault="00300C65" w:rsidP="00300C65">
      <w:pPr>
        <w:ind w:firstLine="709"/>
        <w:jc w:val="both"/>
      </w:pPr>
      <w:r w:rsidRPr="00300C65">
        <w:rPr>
          <w:rFonts w:eastAsia="Times New Roman"/>
        </w:rPr>
        <w:t>-  п</w:t>
      </w:r>
      <w:r w:rsidRPr="00300C65">
        <w:t xml:space="preserve">ри необходимост или при нововъведения по медицинската техника и апаратура ще осигурим обучение на персонала и методична помощ; 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 xml:space="preserve">- </w:t>
      </w:r>
      <w:r>
        <w:t xml:space="preserve"> в</w:t>
      </w:r>
      <w:r w:rsidRPr="00300C65">
        <w:t>сички дейности по предмета на обществената поръчка ще се</w:t>
      </w:r>
      <w:r>
        <w:t xml:space="preserve"> извършват на място при В</w:t>
      </w:r>
      <w:r w:rsidRPr="00300C65">
        <w:t>ъзложителя</w:t>
      </w:r>
      <w:r w:rsidRPr="00300C65">
        <w:rPr>
          <w:rFonts w:eastAsia="Times New Roman"/>
        </w:rPr>
        <w:t>, а при необходимост, отстраняването на повреди ще се извършва в ремонтната база на ИЗПЪЛНИТЕЛЯ, като транспортирането на техниката ще се извършва за сметка на ИЗПЪЛНИТЕЛЯ.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</w:p>
    <w:p w:rsidR="00300C65" w:rsidRPr="00300C65" w:rsidRDefault="00300C65" w:rsidP="00300C65">
      <w:pPr>
        <w:ind w:left="-180" w:right="-1" w:firstLine="180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left="-180" w:right="-288" w:firstLine="180"/>
        <w:jc w:val="both"/>
        <w:rPr>
          <w:rFonts w:eastAsia="Times New Roman"/>
        </w:rPr>
      </w:pPr>
    </w:p>
    <w:p w:rsidR="00300C65" w:rsidRPr="00300C65" w:rsidRDefault="00300C65" w:rsidP="00300C65">
      <w:pPr>
        <w:jc w:val="both"/>
        <w:rPr>
          <w:lang w:eastAsia="en-US"/>
        </w:rPr>
      </w:pPr>
      <w:r w:rsidRPr="00300C65">
        <w:rPr>
          <w:lang w:eastAsia="en-US"/>
        </w:rPr>
        <w:t>. . . . . . . . . . . . . . . . год.</w:t>
      </w:r>
      <w:r w:rsidRPr="00300C65">
        <w:rPr>
          <w:lang w:eastAsia="en-US"/>
        </w:rPr>
        <w:tab/>
      </w:r>
      <w:r w:rsidRPr="00300C65">
        <w:rPr>
          <w:lang w:eastAsia="en-US"/>
        </w:rPr>
        <w:tab/>
      </w:r>
      <w:r w:rsidRPr="00300C65">
        <w:rPr>
          <w:lang w:eastAsia="en-US"/>
        </w:rPr>
        <w:tab/>
        <w:t xml:space="preserve">. . . . . . . . . . . . .. . . . . . . . . . . . . . . . . . . . . . . . . . . . . . . . . . . . . . . / . . . . . . . . . . . . . . . . . . . . . . . . </w:t>
      </w:r>
    </w:p>
    <w:p w:rsidR="00300C65" w:rsidRPr="00300C65" w:rsidRDefault="00300C65" w:rsidP="00300C65">
      <w:pPr>
        <w:jc w:val="both"/>
        <w:rPr>
          <w:color w:val="BFBFBF"/>
          <w:lang w:eastAsia="en-US"/>
        </w:rPr>
      </w:pPr>
      <w:r w:rsidRPr="00300C65">
        <w:rPr>
          <w:color w:val="BFBFBF"/>
          <w:lang w:eastAsia="en-US"/>
        </w:rPr>
        <w:t xml:space="preserve">          дата</w:t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  <w:t>име и фамилия, подпис на лицето и печат</w:t>
      </w:r>
    </w:p>
    <w:p w:rsidR="00526AFB" w:rsidRDefault="00526AFB"/>
    <w:sectPr w:rsidR="00526AFB" w:rsidSect="00222645">
      <w:type w:val="continuous"/>
      <w:pgSz w:w="11909" w:h="16834" w:code="9"/>
      <w:pgMar w:top="567" w:right="567" w:bottom="567" w:left="1701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72A"/>
    <w:rsid w:val="000407A8"/>
    <w:rsid w:val="00112872"/>
    <w:rsid w:val="00222645"/>
    <w:rsid w:val="00246D2A"/>
    <w:rsid w:val="00300C65"/>
    <w:rsid w:val="00526AFB"/>
    <w:rsid w:val="008C00E3"/>
    <w:rsid w:val="00AA1B0F"/>
    <w:rsid w:val="00AC272A"/>
    <w:rsid w:val="00AF500B"/>
    <w:rsid w:val="00E547B0"/>
    <w:rsid w:val="00E95FC7"/>
    <w:rsid w:val="00EC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12C49-B3C8-40AE-96C1-86883821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C65"/>
    <w:pPr>
      <w:spacing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00C65"/>
    <w:pPr>
      <w:spacing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00C65"/>
    <w:pPr>
      <w:autoSpaceDE w:val="0"/>
      <w:autoSpaceDN w:val="0"/>
      <w:adjustRightInd w:val="0"/>
      <w:spacing w:line="240" w:lineRule="auto"/>
      <w:jc w:val="left"/>
    </w:pPr>
    <w:rPr>
      <w:rFonts w:ascii="Arial" w:eastAsia="MS Mincho" w:hAnsi="Arial" w:cs="Arial"/>
      <w:color w:val="000000"/>
      <w:sz w:val="24"/>
      <w:szCs w:val="24"/>
      <w:lang w:eastAsia="bg-BG"/>
    </w:rPr>
  </w:style>
  <w:style w:type="paragraph" w:customStyle="1" w:styleId="Style12">
    <w:name w:val="Style12"/>
    <w:basedOn w:val="a"/>
    <w:uiPriority w:val="99"/>
    <w:rsid w:val="00300C65"/>
    <w:pPr>
      <w:widowControl w:val="0"/>
      <w:autoSpaceDE w:val="0"/>
      <w:autoSpaceDN w:val="0"/>
      <w:adjustRightInd w:val="0"/>
      <w:spacing w:line="278" w:lineRule="exact"/>
      <w:ind w:hanging="331"/>
    </w:pPr>
    <w:rPr>
      <w:rFonts w:ascii="Lucida Sans Unicode" w:eastAsia="Times New Roman" w:hAnsi="Lucida Sans Unicode"/>
    </w:rPr>
  </w:style>
  <w:style w:type="character" w:customStyle="1" w:styleId="FontStyle31">
    <w:name w:val="Font Style31"/>
    <w:uiPriority w:val="99"/>
    <w:rsid w:val="00300C6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2019-04-23T08:05:00Z</dcterms:created>
  <dcterms:modified xsi:type="dcterms:W3CDTF">2019-10-11T07:45:00Z</dcterms:modified>
</cp:coreProperties>
</file>